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040" w:rsidRPr="00D81A7A" w:rsidRDefault="004A64A6" w:rsidP="004A64A6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№2</w:t>
      </w:r>
      <w:r w:rsidR="00D81A7A">
        <w:rPr>
          <w:rFonts w:ascii="Times New Roman" w:hAnsi="Times New Roman" w:cs="Times New Roman"/>
          <w:sz w:val="24"/>
          <w:szCs w:val="24"/>
          <w:lang w:val="kk-KZ"/>
        </w:rPr>
        <w:t xml:space="preserve"> практикалық жұмыс</w:t>
      </w:r>
    </w:p>
    <w:p w:rsidR="0069077C" w:rsidRPr="0069077C" w:rsidRDefault="00D81A7A" w:rsidP="0069077C">
      <w:pPr>
        <w:spacing w:after="0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2A2306">
        <w:rPr>
          <w:rFonts w:ascii="Times New Roman" w:hAnsi="Times New Roman" w:cs="Times New Roman"/>
          <w:bCs/>
          <w:iCs/>
          <w:sz w:val="24"/>
          <w:szCs w:val="24"/>
        </w:rPr>
        <w:t xml:space="preserve">1 </w:t>
      </w:r>
      <w:r w:rsidRPr="00BF3B33">
        <w:rPr>
          <w:rFonts w:ascii="Times New Roman" w:hAnsi="Times New Roman" w:cs="Times New Roman"/>
          <w:bCs/>
          <w:iCs/>
          <w:sz w:val="24"/>
          <w:szCs w:val="24"/>
        </w:rPr>
        <w:t>ТАБИҒИ ЖАҒДАЙЛАР ЖӘНЕ ОЛАРДЫҢ ЖҰМЫСТАРДЫ ЖҮРГІЗУ ТЕХНОЛОГИЯСЫНА ӘСЕРІ</w:t>
      </w:r>
    </w:p>
    <w:p w:rsidR="0069077C" w:rsidRPr="00D81A7A" w:rsidRDefault="0069077C" w:rsidP="0069077C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81A7A">
        <w:rPr>
          <w:rFonts w:ascii="Times New Roman" w:hAnsi="Times New Roman" w:cs="Times New Roman"/>
          <w:b/>
          <w:sz w:val="24"/>
          <w:szCs w:val="24"/>
        </w:rPr>
        <w:t xml:space="preserve">1.5 </w:t>
      </w:r>
      <w:r w:rsidR="00D81A7A" w:rsidRPr="00D81A7A">
        <w:rPr>
          <w:rFonts w:ascii="Times New Roman" w:hAnsi="Times New Roman" w:cs="Times New Roman"/>
          <w:b/>
          <w:sz w:val="24"/>
          <w:szCs w:val="24"/>
          <w:lang w:val="kk-KZ"/>
        </w:rPr>
        <w:t>Жол-климаттық кесте</w:t>
      </w:r>
    </w:p>
    <w:p w:rsidR="0069077C" w:rsidRDefault="0069077C" w:rsidP="0069077C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69077C" w:rsidRPr="00D81A7A" w:rsidRDefault="00D81A7A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D81A7A">
        <w:rPr>
          <w:rFonts w:ascii="Times New Roman" w:hAnsi="Times New Roman" w:cs="Times New Roman"/>
          <w:sz w:val="24"/>
          <w:szCs w:val="24"/>
          <w:lang w:val="kk-KZ"/>
        </w:rPr>
        <w:t xml:space="preserve">Құрылысты ұйымдастыру жобасын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(ПОС) </w:t>
      </w:r>
      <w:r w:rsidRPr="00D81A7A">
        <w:rPr>
          <w:rFonts w:ascii="Times New Roman" w:hAnsi="Times New Roman" w:cs="Times New Roman"/>
          <w:sz w:val="24"/>
          <w:szCs w:val="24"/>
          <w:lang w:val="kk-KZ"/>
        </w:rPr>
        <w:t>әзірлеу кезінде шешілетін негізгі міндеттердің бірі жол-құрылыс жұмыстарының өзіндік құнын төмендету, сонымен бірге олардың қажетті сапасын қамтамасыз ету болып табылады</w:t>
      </w:r>
      <w:r w:rsidR="0069077C" w:rsidRPr="00D81A7A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D81A7A">
        <w:rPr>
          <w:rFonts w:ascii="Times New Roman" w:hAnsi="Times New Roman" w:cs="Times New Roman"/>
          <w:sz w:val="24"/>
          <w:szCs w:val="24"/>
          <w:lang w:val="kk-KZ"/>
        </w:rPr>
        <w:t>Аалған мақсатқа жетудің ең үнемді жолы қолайлы ауа-райы мен климаттық жағдайларда жұмыс жүргізу болып табылады</w:t>
      </w:r>
      <w:r w:rsidR="0069077C" w:rsidRPr="00D81A7A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D81A7A">
        <w:rPr>
          <w:rFonts w:ascii="Times New Roman" w:hAnsi="Times New Roman" w:cs="Times New Roman"/>
          <w:sz w:val="24"/>
          <w:szCs w:val="24"/>
          <w:lang w:val="kk-KZ"/>
        </w:rPr>
        <w:t>Сондықтан барлық жол-құрылыс жұмыстары осы жұмыс түріне қолайлы ауа температурасына байланысты топтарға бөлінеді.</w:t>
      </w:r>
      <w:r w:rsidR="0069077C" w:rsidRPr="00D81A7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D81A7A">
        <w:rPr>
          <w:rFonts w:ascii="Times New Roman" w:hAnsi="Times New Roman" w:cs="Times New Roman"/>
          <w:sz w:val="24"/>
          <w:szCs w:val="24"/>
          <w:lang w:val="kk-KZ"/>
        </w:rPr>
        <w:t xml:space="preserve">Жол-құрылыс жұмыстарының ауа температурасына байланысты жіктелуі </w:t>
      </w:r>
      <w:r w:rsidRPr="00D81A7A">
        <w:rPr>
          <w:rFonts w:ascii="Times New Roman" w:hAnsi="Times New Roman" w:cs="Times New Roman"/>
          <w:b/>
          <w:sz w:val="24"/>
          <w:szCs w:val="24"/>
          <w:lang w:val="kk-KZ"/>
        </w:rPr>
        <w:t>1.5.1 - кестеде</w:t>
      </w:r>
      <w:r w:rsidRPr="00D81A7A">
        <w:rPr>
          <w:rFonts w:ascii="Times New Roman" w:hAnsi="Times New Roman" w:cs="Times New Roman"/>
          <w:sz w:val="24"/>
          <w:szCs w:val="24"/>
          <w:lang w:val="kk-KZ"/>
        </w:rPr>
        <w:t xml:space="preserve"> келтірілген.</w:t>
      </w:r>
      <w:r w:rsidR="0069077C" w:rsidRPr="00D81A7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D81A7A">
        <w:rPr>
          <w:rFonts w:ascii="Times New Roman" w:hAnsi="Times New Roman" w:cs="Times New Roman"/>
          <w:sz w:val="24"/>
          <w:szCs w:val="24"/>
          <w:lang w:val="kk-KZ"/>
        </w:rPr>
        <w:t>Басқа температуралық жағдайларда жұмыс жүргізу қосымша шығындармен немесе мәжбүрлі тоқтап қалумен байланысты.</w:t>
      </w:r>
    </w:p>
    <w:p w:rsidR="0069077C" w:rsidRDefault="00EB4865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1.5.1</w:t>
      </w:r>
      <w:r w:rsidR="00D81A7A">
        <w:rPr>
          <w:rFonts w:ascii="Times New Roman" w:hAnsi="Times New Roman" w:cs="Times New Roman"/>
          <w:sz w:val="24"/>
          <w:szCs w:val="24"/>
          <w:lang w:val="kk-KZ"/>
        </w:rPr>
        <w:t xml:space="preserve"> – кесте </w:t>
      </w:r>
    </w:p>
    <w:p w:rsidR="00D81A7A" w:rsidRPr="00D81A7A" w:rsidRDefault="00D81A7A" w:rsidP="00D8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81A7A">
        <w:rPr>
          <w:rFonts w:ascii="Times New Roman" w:hAnsi="Times New Roman" w:cs="Times New Roman"/>
          <w:sz w:val="24"/>
          <w:szCs w:val="24"/>
          <w:lang w:val="kk-KZ"/>
        </w:rPr>
        <w:t>Ауа температураларына байланысты жол-құрылыс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D81A7A">
        <w:rPr>
          <w:rFonts w:ascii="Times New Roman" w:hAnsi="Times New Roman" w:cs="Times New Roman"/>
          <w:sz w:val="24"/>
          <w:szCs w:val="24"/>
          <w:lang w:val="kk-KZ"/>
        </w:rPr>
        <w:t>жұмыстарының классификациялары</w:t>
      </w:r>
    </w:p>
    <w:p w:rsidR="00D81A7A" w:rsidRPr="00D81A7A" w:rsidRDefault="00D81A7A" w:rsidP="00D8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2"/>
        <w:gridCol w:w="5925"/>
        <w:gridCol w:w="2238"/>
      </w:tblGrid>
      <w:tr w:rsidR="00D81A7A" w:rsidRPr="00D81A7A" w:rsidTr="00A421DD">
        <w:tc>
          <w:tcPr>
            <w:tcW w:w="1188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Жұмыс топтары</w:t>
            </w:r>
          </w:p>
        </w:tc>
        <w:tc>
          <w:tcPr>
            <w:tcW w:w="6120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Температураға байланысты рұқсат етілген жұмыс түрлері</w:t>
            </w:r>
          </w:p>
        </w:tc>
        <w:tc>
          <w:tcPr>
            <w:tcW w:w="2263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Орташа тәуліктік ауа температурасы</w:t>
            </w:r>
          </w:p>
        </w:tc>
      </w:tr>
      <w:tr w:rsidR="00D81A7A" w:rsidRPr="00D81A7A" w:rsidTr="00A421DD">
        <w:tc>
          <w:tcPr>
            <w:tcW w:w="1188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6120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2263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</w:tr>
      <w:tr w:rsidR="00D81A7A" w:rsidRPr="00D81A7A" w:rsidTr="00A421DD">
        <w:tc>
          <w:tcPr>
            <w:tcW w:w="1188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6120" w:type="dxa"/>
          </w:tcPr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Дайындық жұмыстары – үймереттерді көшіру, электр беріліс жүйелерін тасымалдау, орман шабу, талдарды кесу.</w:t>
            </w:r>
          </w:p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Қазыңдылар мен қорларды өңдеу.</w:t>
            </w:r>
          </w:p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Үйінді тұрғызу – шоғырланған топырақ қорларынан, құмнан және тасты топырақтардан, торфтан тазалау.</w:t>
            </w:r>
          </w:p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Нығайту жұмыстары – бағыттағыш ғимараттары үйінділері құламалары мен өзен арнасын.</w:t>
            </w:r>
          </w:p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Жол жамылғысы конструктивті қабаттарының құрылысы – қиыршық және малта тастан, активтелген қождан, құралмалы цементті бетонды тақталардан.</w:t>
            </w:r>
          </w:p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Құралмалы темір бетоннан жасалған көпірлер мен жасанды ғимараттардағы жеке жұмыстар.</w:t>
            </w:r>
          </w:p>
        </w:tc>
        <w:tc>
          <w:tcPr>
            <w:tcW w:w="2263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  <w:r w:rsidRPr="00D81A7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-тан төмен</w:t>
            </w:r>
          </w:p>
        </w:tc>
      </w:tr>
      <w:tr w:rsidR="00D81A7A" w:rsidRPr="00D81A7A" w:rsidTr="00A421DD">
        <w:tc>
          <w:tcPr>
            <w:tcW w:w="1188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6120" w:type="dxa"/>
          </w:tcPr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0-топтағы жұмыстар.</w:t>
            </w:r>
          </w:p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Сызықтық жер жұмыстары</w:t>
            </w:r>
          </w:p>
        </w:tc>
        <w:tc>
          <w:tcPr>
            <w:tcW w:w="2263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0</w:t>
            </w:r>
            <w:r w:rsidRPr="00D81A7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-тан жоғары</w:t>
            </w:r>
          </w:p>
        </w:tc>
      </w:tr>
      <w:tr w:rsidR="00D81A7A" w:rsidRPr="00D81A7A" w:rsidTr="00A421DD">
        <w:tc>
          <w:tcPr>
            <w:tcW w:w="1188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6120" w:type="dxa"/>
          </w:tcPr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</w:t>
            </w:r>
            <w:r w:rsidRPr="00D81A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-топтағы жұмыстар.</w:t>
            </w:r>
          </w:p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Жасанды ғимараттар құрылысы.</w:t>
            </w:r>
          </w:p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Жол жамылғысы конструктивті қабаттарының құрылысы – минералды тұтқырғыштармен, битум эмульсияларымен және қаңқа қосымшаларымен нығайтылған топырақтар; сіңіру тәсілімен тұрғызылған қиыршық тастар қабаты; қара қиыршық тастар қабаты; битумды минералды және асфальт бетонды қоспалар.</w:t>
            </w:r>
          </w:p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Катионды эмульсия қолданумен жасалған беттік өңдеу қабатын салу.</w:t>
            </w:r>
          </w:p>
        </w:tc>
        <w:tc>
          <w:tcPr>
            <w:tcW w:w="2263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+5</w:t>
            </w:r>
            <w:r w:rsidRPr="00D81A7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 тан жоғары</w:t>
            </w:r>
          </w:p>
        </w:tc>
      </w:tr>
      <w:tr w:rsidR="00D81A7A" w:rsidRPr="00D81A7A" w:rsidTr="00A421DD">
        <w:tc>
          <w:tcPr>
            <w:tcW w:w="1188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6120" w:type="dxa"/>
          </w:tcPr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</w:t>
            </w:r>
            <w:r w:rsidRPr="00D81A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-топтағы жұмыстар.</w:t>
            </w:r>
          </w:p>
          <w:p w:rsidR="00D81A7A" w:rsidRPr="00D81A7A" w:rsidRDefault="00D81A7A" w:rsidP="00D81A7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    Жол жамылғысы конструктивті қабаттарының құрылысы – ыстық асфальт бетон қабаты; органикалық тұтқырғыштармен жолда араластырылған қиыршық тас қабаты.</w:t>
            </w:r>
          </w:p>
        </w:tc>
        <w:tc>
          <w:tcPr>
            <w:tcW w:w="2263" w:type="dxa"/>
          </w:tcPr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D81A7A" w:rsidRPr="00D81A7A" w:rsidRDefault="00D81A7A" w:rsidP="00D81A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+15</w:t>
            </w:r>
            <w:r w:rsidRPr="00D81A7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0</w:t>
            </w:r>
            <w:r w:rsidRPr="00D81A7A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- тан жоғары</w:t>
            </w:r>
          </w:p>
        </w:tc>
      </w:tr>
    </w:tbl>
    <w:p w:rsidR="00D81A7A" w:rsidRPr="00D81A7A" w:rsidRDefault="00D81A7A" w:rsidP="00D81A7A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D81A7A">
        <w:rPr>
          <w:rFonts w:ascii="Times New Roman" w:hAnsi="Times New Roman" w:cs="Times New Roman"/>
          <w:i/>
          <w:sz w:val="24"/>
          <w:szCs w:val="24"/>
          <w:lang w:val="kk-KZ"/>
        </w:rPr>
        <w:lastRenderedPageBreak/>
        <w:t>ЕСКЕРТУ:</w:t>
      </w:r>
    </w:p>
    <w:p w:rsidR="00D81A7A" w:rsidRPr="00D81A7A" w:rsidRDefault="00D81A7A" w:rsidP="00D8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81A7A">
        <w:rPr>
          <w:rFonts w:ascii="Times New Roman" w:hAnsi="Times New Roman" w:cs="Times New Roman"/>
          <w:sz w:val="24"/>
          <w:szCs w:val="24"/>
          <w:lang w:val="kk-KZ"/>
        </w:rPr>
        <w:t>1 Жұмыстың 0-дік тобында, олардың түріне қарамай, қосымша технологиялық шараларды қарастыру қажет (топырақты тоңазудан сақтау, нығыздағыш машиналар паркін көбейту, негізді кептіру, қар мен мұздан тазалау, беттік активті заттар мен тұздар енгізу).</w:t>
      </w:r>
    </w:p>
    <w:p w:rsidR="00D81A7A" w:rsidRPr="00D81A7A" w:rsidRDefault="00D81A7A" w:rsidP="00D8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81A7A">
        <w:rPr>
          <w:rFonts w:ascii="Times New Roman" w:hAnsi="Times New Roman" w:cs="Times New Roman"/>
          <w:sz w:val="24"/>
          <w:szCs w:val="24"/>
          <w:lang w:val="kk-KZ"/>
        </w:rPr>
        <w:t>2 Сұйық битум қолдану арқылы жол жамылғысы конструктивті қабаттарын (II-III) тұрғызғанда, жұмысты күзде  ауа температурасы +10</w:t>
      </w:r>
      <w:r w:rsidRPr="00D81A7A">
        <w:rPr>
          <w:rFonts w:ascii="Times New Roman" w:hAnsi="Times New Roman" w:cs="Times New Roman"/>
          <w:sz w:val="24"/>
          <w:szCs w:val="24"/>
          <w:vertAlign w:val="superscript"/>
          <w:lang w:val="kk-KZ"/>
        </w:rPr>
        <w:t>0</w:t>
      </w:r>
      <w:r w:rsidRPr="00D81A7A">
        <w:rPr>
          <w:rFonts w:ascii="Times New Roman" w:hAnsi="Times New Roman" w:cs="Times New Roman"/>
          <w:sz w:val="24"/>
          <w:szCs w:val="24"/>
          <w:lang w:val="kk-KZ"/>
        </w:rPr>
        <w:t>-қа жеткізбей аяқтау керек.</w:t>
      </w:r>
    </w:p>
    <w:p w:rsidR="00D81A7A" w:rsidRPr="00D81A7A" w:rsidRDefault="00D81A7A" w:rsidP="00D81A7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B4865" w:rsidRDefault="00EB4865" w:rsidP="00EB48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EB4865" w:rsidRDefault="00D81A7A" w:rsidP="00EB48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D81A7A">
        <w:rPr>
          <w:rFonts w:ascii="Times New Roman" w:hAnsi="Times New Roman" w:cs="Times New Roman"/>
          <w:sz w:val="24"/>
          <w:szCs w:val="24"/>
          <w:lang w:val="kk-KZ"/>
        </w:rPr>
        <w:t xml:space="preserve">Жол-құрылыс жұмыстарының күнтізбелік ұзақтығын анықтау үшін ауа-райы-климаттық жағдайлар туралы мәліметтер негізінде </w:t>
      </w:r>
      <w:r w:rsidRPr="00B265EE">
        <w:rPr>
          <w:rFonts w:ascii="Times New Roman" w:hAnsi="Times New Roman" w:cs="Times New Roman"/>
          <w:b/>
          <w:sz w:val="24"/>
          <w:szCs w:val="24"/>
          <w:lang w:val="kk-KZ"/>
        </w:rPr>
        <w:t>жол-климаттық кесте</w:t>
      </w:r>
      <w:r w:rsidRPr="00D81A7A">
        <w:rPr>
          <w:rFonts w:ascii="Times New Roman" w:hAnsi="Times New Roman" w:cs="Times New Roman"/>
          <w:sz w:val="24"/>
          <w:szCs w:val="24"/>
          <w:lang w:val="kk-KZ"/>
        </w:rPr>
        <w:t xml:space="preserve"> жасалады (1.5.1 - сурет), онда ауа температурасы, топырақтың қату тереңдігі, жауын-шашын, жарық күнінің ұзақтығы, қар жамылғысының биіктігі, көктемгі және күзгі жұмысқа кедергі күндер ұзақтығы туралы деректер көрсетілуі тиіс.</w:t>
      </w:r>
      <w:r w:rsidR="00EB4865" w:rsidRPr="00D81A7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B265EE" w:rsidRPr="00B265EE">
        <w:rPr>
          <w:rFonts w:ascii="Times New Roman" w:hAnsi="Times New Roman" w:cs="Times New Roman"/>
          <w:sz w:val="24"/>
          <w:szCs w:val="24"/>
          <w:lang w:val="kk-KZ"/>
        </w:rPr>
        <w:t>Жол-климаттық кестені қолдана отырып және ауа-райы деректерін салыстыру негізінде құрылыс маусымының ұзақтығын жұмыс топтары бойынша анықталады</w:t>
      </w:r>
      <w:r w:rsidR="00EB4865" w:rsidRPr="00B265EE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B265EE" w:rsidRPr="00B265EE" w:rsidRDefault="00B265EE" w:rsidP="00EB48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B4865" w:rsidRDefault="00EB4865" w:rsidP="00EB48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DFF7BD5" wp14:editId="6455C81D">
            <wp:extent cx="4572000" cy="4914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4865" w:rsidRPr="00EB4865" w:rsidRDefault="00EB4865" w:rsidP="00EB486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1.5.1 –</w:t>
      </w:r>
      <w:r w:rsidRPr="00EB4865">
        <w:rPr>
          <w:rFonts w:ascii="Times New Roman" w:hAnsi="Times New Roman" w:cs="Times New Roman"/>
          <w:sz w:val="24"/>
          <w:szCs w:val="24"/>
        </w:rPr>
        <w:t xml:space="preserve"> </w:t>
      </w:r>
      <w:r w:rsidR="00F66F99">
        <w:rPr>
          <w:rFonts w:ascii="Times New Roman" w:hAnsi="Times New Roman" w:cs="Times New Roman"/>
          <w:sz w:val="24"/>
          <w:szCs w:val="24"/>
          <w:lang w:val="kk-KZ"/>
        </w:rPr>
        <w:t xml:space="preserve">сурет – </w:t>
      </w:r>
      <w:r w:rsidR="00F66F99" w:rsidRPr="00F66F99">
        <w:rPr>
          <w:rFonts w:ascii="Times New Roman" w:hAnsi="Times New Roman" w:cs="Times New Roman"/>
          <w:sz w:val="24"/>
          <w:szCs w:val="24"/>
        </w:rPr>
        <w:t xml:space="preserve">Автомобиль </w:t>
      </w:r>
      <w:proofErr w:type="spellStart"/>
      <w:r w:rsidR="00F66F99" w:rsidRPr="00F66F99">
        <w:rPr>
          <w:rFonts w:ascii="Times New Roman" w:hAnsi="Times New Roman" w:cs="Times New Roman"/>
          <w:sz w:val="24"/>
          <w:szCs w:val="24"/>
        </w:rPr>
        <w:t>жолы</w:t>
      </w:r>
      <w:proofErr w:type="spellEnd"/>
      <w:r w:rsidR="00F66F99"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6F99" w:rsidRPr="00F66F99">
        <w:rPr>
          <w:rFonts w:ascii="Times New Roman" w:hAnsi="Times New Roman" w:cs="Times New Roman"/>
          <w:sz w:val="24"/>
          <w:szCs w:val="24"/>
        </w:rPr>
        <w:t>құрылысы</w:t>
      </w:r>
      <w:proofErr w:type="spellEnd"/>
      <w:r w:rsidR="00F66F99"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6F99" w:rsidRPr="00F66F99">
        <w:rPr>
          <w:rFonts w:ascii="Times New Roman" w:hAnsi="Times New Roman" w:cs="Times New Roman"/>
          <w:sz w:val="24"/>
          <w:szCs w:val="24"/>
        </w:rPr>
        <w:t>ауданының</w:t>
      </w:r>
      <w:proofErr w:type="spellEnd"/>
      <w:r w:rsidR="00F66F99"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6F99" w:rsidRPr="00F66F99">
        <w:rPr>
          <w:rFonts w:ascii="Times New Roman" w:hAnsi="Times New Roman" w:cs="Times New Roman"/>
          <w:sz w:val="24"/>
          <w:szCs w:val="24"/>
        </w:rPr>
        <w:t>жол-климаттық</w:t>
      </w:r>
      <w:proofErr w:type="spellEnd"/>
      <w:r w:rsidR="00F66F99"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6F99" w:rsidRPr="00F66F99">
        <w:rPr>
          <w:rFonts w:ascii="Times New Roman" w:hAnsi="Times New Roman" w:cs="Times New Roman"/>
          <w:sz w:val="24"/>
          <w:szCs w:val="24"/>
        </w:rPr>
        <w:t>кестесі</w:t>
      </w:r>
      <w:proofErr w:type="spellEnd"/>
    </w:p>
    <w:p w:rsidR="004A64A6" w:rsidRDefault="00F66F99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F66F99">
        <w:rPr>
          <w:rFonts w:ascii="Times New Roman" w:hAnsi="Times New Roman" w:cs="Times New Roman"/>
          <w:sz w:val="24"/>
          <w:szCs w:val="24"/>
        </w:rPr>
        <w:t>Сызықтық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жұмыстарды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топырақ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ерігеннен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көктемгі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жұмысқа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кедергі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кезеңнен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бастауға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олар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күзгі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жұмысқа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кедергі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кезең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басталғанша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аяқталуы</w:t>
      </w:r>
      <w:proofErr w:type="spellEnd"/>
      <w:r w:rsidRPr="00F66F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66F99">
        <w:rPr>
          <w:rFonts w:ascii="Times New Roman" w:hAnsi="Times New Roman" w:cs="Times New Roman"/>
          <w:sz w:val="24"/>
          <w:szCs w:val="24"/>
        </w:rPr>
        <w:t>тиіс</w:t>
      </w:r>
      <w:proofErr w:type="spellEnd"/>
      <w:r w:rsidR="00EB4865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EB4865" w:rsidRDefault="00EB4865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F66F99" w:rsidRPr="00F66F99" w:rsidRDefault="00F66F99" w:rsidP="00F66F99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66F99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Pr="00F66F99">
        <w:rPr>
          <w:rFonts w:ascii="Times New Roman" w:hAnsi="Times New Roman" w:cs="Times New Roman"/>
          <w:b/>
          <w:sz w:val="24"/>
          <w:szCs w:val="24"/>
          <w:lang w:val="kk-KZ"/>
        </w:rPr>
        <w:t>ЖОЛ ҚҰРЫЛЫС МАТЕРИАЛДАРЫ</w:t>
      </w:r>
    </w:p>
    <w:p w:rsidR="00F66F99" w:rsidRPr="00F66F99" w:rsidRDefault="00F66F99" w:rsidP="00F66F99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66F99">
        <w:rPr>
          <w:rFonts w:ascii="Times New Roman" w:hAnsi="Times New Roman" w:cs="Times New Roman"/>
          <w:b/>
          <w:sz w:val="24"/>
          <w:szCs w:val="24"/>
        </w:rPr>
        <w:t>2.1 Минерал</w:t>
      </w:r>
      <w:r w:rsidRPr="00F66F99">
        <w:rPr>
          <w:rFonts w:ascii="Times New Roman" w:hAnsi="Times New Roman" w:cs="Times New Roman"/>
          <w:b/>
          <w:sz w:val="24"/>
          <w:szCs w:val="24"/>
          <w:lang w:val="kk-KZ"/>
        </w:rPr>
        <w:t>ды</w:t>
      </w:r>
      <w:r w:rsidRPr="00F66F99">
        <w:rPr>
          <w:rFonts w:ascii="Times New Roman" w:hAnsi="Times New Roman" w:cs="Times New Roman"/>
          <w:b/>
          <w:sz w:val="24"/>
          <w:szCs w:val="24"/>
        </w:rPr>
        <w:t xml:space="preserve"> материал</w:t>
      </w:r>
      <w:r w:rsidRPr="00F66F99">
        <w:rPr>
          <w:rFonts w:ascii="Times New Roman" w:hAnsi="Times New Roman" w:cs="Times New Roman"/>
          <w:b/>
          <w:sz w:val="24"/>
          <w:szCs w:val="24"/>
          <w:lang w:val="kk-KZ"/>
        </w:rPr>
        <w:t>дар</w:t>
      </w:r>
    </w:p>
    <w:p w:rsidR="00F66F99" w:rsidRPr="00F66F99" w:rsidRDefault="00F66F99" w:rsidP="00F66F99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66F99">
        <w:rPr>
          <w:rFonts w:ascii="Times New Roman" w:hAnsi="Times New Roman" w:cs="Times New Roman"/>
          <w:b/>
          <w:sz w:val="24"/>
          <w:szCs w:val="24"/>
        </w:rPr>
        <w:t xml:space="preserve">2.2 </w:t>
      </w:r>
      <w:proofErr w:type="spellStart"/>
      <w:r w:rsidRPr="00F66F99">
        <w:rPr>
          <w:rFonts w:ascii="Times New Roman" w:hAnsi="Times New Roman" w:cs="Times New Roman"/>
          <w:b/>
          <w:sz w:val="24"/>
          <w:szCs w:val="24"/>
        </w:rPr>
        <w:t>Органи</w:t>
      </w:r>
      <w:proofErr w:type="spellEnd"/>
      <w:r w:rsidRPr="00F66F99">
        <w:rPr>
          <w:rFonts w:ascii="Times New Roman" w:hAnsi="Times New Roman" w:cs="Times New Roman"/>
          <w:b/>
          <w:sz w:val="24"/>
          <w:szCs w:val="24"/>
          <w:lang w:val="kk-KZ"/>
        </w:rPr>
        <w:t>калық байланыстырғыштар</w:t>
      </w:r>
    </w:p>
    <w:p w:rsidR="00F66F99" w:rsidRPr="00F66F99" w:rsidRDefault="00F66F99" w:rsidP="00F66F99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66F99"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>2.3 Минералды байланыстырғыштар</w:t>
      </w:r>
    </w:p>
    <w:p w:rsidR="00F66F99" w:rsidRPr="00F66F99" w:rsidRDefault="00F66F99" w:rsidP="00F66F99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66F99">
        <w:rPr>
          <w:rFonts w:ascii="Times New Roman" w:hAnsi="Times New Roman" w:cs="Times New Roman"/>
          <w:b/>
          <w:sz w:val="24"/>
          <w:szCs w:val="24"/>
          <w:lang w:val="kk-KZ"/>
        </w:rPr>
        <w:t>2.4 Жартылай фабрикаттар</w:t>
      </w:r>
    </w:p>
    <w:p w:rsidR="00EB4865" w:rsidRPr="00EB4865" w:rsidRDefault="00EB4865" w:rsidP="006907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4A64A6" w:rsidRPr="00F66F99" w:rsidRDefault="00F66F99" w:rsidP="00697F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66F99">
        <w:rPr>
          <w:rFonts w:ascii="Times New Roman" w:hAnsi="Times New Roman" w:cs="Times New Roman"/>
          <w:sz w:val="24"/>
          <w:szCs w:val="24"/>
          <w:lang w:val="kk-KZ"/>
        </w:rPr>
        <w:t>Тапсырма бойынша материалдардың түрін (құм, қиыршық тас, асфальтбетон және т. б.), олардың номенклатурасын анықтайды</w:t>
      </w:r>
      <w:r w:rsidR="00697F82" w:rsidRPr="00F66F99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F66F99">
        <w:rPr>
          <w:rFonts w:ascii="Times New Roman" w:hAnsi="Times New Roman" w:cs="Times New Roman"/>
          <w:sz w:val="24"/>
          <w:szCs w:val="24"/>
          <w:lang w:val="kk-KZ"/>
        </w:rPr>
        <w:t>Материалдарды таңдауға құрылыс ауданының климаттық жағдайлары, жол жамылғысы құрылымының түрі, автомобиль жолының санаты, жұмыс жүргізу тәсілі, қабаттың қалыңдығы, құрылыс кезеңі және т. б. әсер етеді.</w:t>
      </w:r>
      <w:r w:rsidR="00697F82" w:rsidRPr="00F66F99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F66F99">
        <w:rPr>
          <w:rFonts w:ascii="Times New Roman" w:hAnsi="Times New Roman" w:cs="Times New Roman"/>
          <w:sz w:val="24"/>
          <w:szCs w:val="24"/>
          <w:lang w:val="kk-KZ"/>
        </w:rPr>
        <w:t>Тиісті нормативтік құжаттарға сәйкес материалдардың физикалық-техникалық көрсеткіштері келтіріледі</w:t>
      </w:r>
      <w:r w:rsidR="00697F82" w:rsidRPr="00F66F99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697F82" w:rsidRPr="00F66F99" w:rsidRDefault="00F66F99" w:rsidP="00697F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66F99">
        <w:rPr>
          <w:rFonts w:ascii="Times New Roman" w:hAnsi="Times New Roman" w:cs="Times New Roman"/>
          <w:sz w:val="24"/>
          <w:szCs w:val="24"/>
          <w:lang w:val="kk-KZ"/>
        </w:rPr>
        <w:t>Жол-құрылыс материалдарының номенклатурасы әрбір құрылымдық қабат үшін белгіленеді</w:t>
      </w:r>
      <w:bookmarkStart w:id="0" w:name="_GoBack"/>
      <w:bookmarkEnd w:id="0"/>
      <w:r w:rsidR="00697F82" w:rsidRPr="00F66F99">
        <w:rPr>
          <w:rFonts w:ascii="Times New Roman" w:hAnsi="Times New Roman" w:cs="Times New Roman"/>
          <w:sz w:val="24"/>
          <w:szCs w:val="24"/>
          <w:lang w:val="kk-KZ"/>
        </w:rPr>
        <w:t>.</w:t>
      </w:r>
    </w:p>
    <w:p w:rsidR="00697F82" w:rsidRPr="00F66F99" w:rsidRDefault="00697F82" w:rsidP="00697F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697F82" w:rsidRPr="00F66F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D1601A"/>
    <w:multiLevelType w:val="hybridMultilevel"/>
    <w:tmpl w:val="66EE33F2"/>
    <w:lvl w:ilvl="0" w:tplc="13DAD8E6">
      <w:start w:val="2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71CF6935"/>
    <w:multiLevelType w:val="multilevel"/>
    <w:tmpl w:val="AEBAB7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35A"/>
    <w:rsid w:val="004A64A6"/>
    <w:rsid w:val="0069077C"/>
    <w:rsid w:val="00697F82"/>
    <w:rsid w:val="0080535A"/>
    <w:rsid w:val="008B0040"/>
    <w:rsid w:val="00B265EE"/>
    <w:rsid w:val="00D81A7A"/>
    <w:rsid w:val="00EB4865"/>
    <w:rsid w:val="00F66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2280F"/>
  <w15:chartTrackingRefBased/>
  <w15:docId w15:val="{A60EC2C5-783B-485D-A017-B2B9E92C8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4"/>
    <w:rsid w:val="004A64A6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4">
    <w:name w:val="Основной текст4"/>
    <w:basedOn w:val="a"/>
    <w:link w:val="a3"/>
    <w:rsid w:val="004A64A6"/>
    <w:pPr>
      <w:widowControl w:val="0"/>
      <w:shd w:val="clear" w:color="auto" w:fill="FFFFFF"/>
      <w:spacing w:after="600" w:line="322" w:lineRule="exact"/>
      <w:ind w:hanging="1800"/>
    </w:pPr>
    <w:rPr>
      <w:rFonts w:ascii="Times New Roman" w:eastAsia="Times New Roman" w:hAnsi="Times New Roman" w:cs="Times New Roman"/>
      <w:spacing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610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2020-10-30T14:52:00Z</dcterms:created>
  <dcterms:modified xsi:type="dcterms:W3CDTF">2021-02-01T10:54:00Z</dcterms:modified>
</cp:coreProperties>
</file>